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BDF81" w14:textId="56761220" w:rsidR="009056E4" w:rsidRDefault="009056E4"/>
    <w:p w14:paraId="5E771D21" w14:textId="6F3F277C" w:rsidR="00CF2D79" w:rsidRDefault="00A278F7">
      <w:r>
        <w:rPr>
          <w:noProof/>
        </w:rPr>
        <w:drawing>
          <wp:inline distT="0" distB="0" distL="0" distR="0" wp14:anchorId="64DAB442" wp14:editId="010AB81E">
            <wp:extent cx="5731510" cy="8112125"/>
            <wp:effectExtent l="0" t="0" r="2540" b="3175"/>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8112125"/>
                    </a:xfrm>
                    <a:prstGeom prst="rect">
                      <a:avLst/>
                    </a:prstGeom>
                    <a:noFill/>
                    <a:ln>
                      <a:noFill/>
                    </a:ln>
                  </pic:spPr>
                </pic:pic>
              </a:graphicData>
            </a:graphic>
          </wp:inline>
        </w:drawing>
      </w:r>
    </w:p>
    <w:p w14:paraId="217D3941" w14:textId="07F1C638" w:rsidR="00CF2D79" w:rsidRDefault="00CF2D79" w:rsidP="00CF2D79">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pPr>
      <w:r w:rsidRPr="00D370C7">
        <w:rPr>
          <w:rFonts w:ascii="Segoe UI" w:eastAsia="Times New Roman" w:hAnsi="Segoe UI" w:cs="Segoe UI"/>
          <w:color w:val="1A202C"/>
          <w:sz w:val="27"/>
          <w:szCs w:val="27"/>
          <w:lang w:eastAsia="en-GB"/>
        </w:rPr>
        <w:t>On-line entry only.</w:t>
      </w:r>
      <w:r>
        <w:rPr>
          <w:rFonts w:ascii="Segoe UI" w:eastAsia="Times New Roman" w:hAnsi="Segoe UI" w:cs="Segoe UI"/>
          <w:color w:val="1A202C"/>
          <w:sz w:val="27"/>
          <w:szCs w:val="27"/>
          <w:lang w:eastAsia="en-GB"/>
        </w:rPr>
        <w:t xml:space="preserve"> </w:t>
      </w:r>
      <w:r w:rsidR="00F526FA">
        <w:fldChar w:fldCharType="begin"/>
      </w:r>
      <w:r w:rsidR="00F526FA">
        <w:instrText xml:space="preserve"> HYPERLINK "https://nam12.safelinks.protection.outlook.com/?url=http%3A%2F%2Flancasterchesscongress.co.uk%2Fentry%2F&amp;data=05%7C01%7C%7C5b9888e9ed3244f78a1108da2edaa7f1%7C84df9e7fe9f640afb435aaaaaaaaaaaa%7C1%7C0%7C637873813891804937%7CUnknown%7CTWFpbGZsb3d8</w:instrText>
      </w:r>
      <w:r w:rsidR="00F526FA">
        <w:instrText xml:space="preserve">eyJWIjoiMC4wLjAwMDAiLCJQIjoiV2luMzIiLCJBTiI6Ik1haWwiLCJXVCI6Mn0%3D%7C3000%7C%7C%7C&amp;sdata=8XGqKSNXRlx0YRZVX4CyUzOSjNSz709P7U5NC4CbbqY%3D&amp;reserved=0" </w:instrText>
      </w:r>
      <w:r w:rsidR="00F526FA">
        <w:fldChar w:fldCharType="separate"/>
      </w:r>
      <w:r>
        <w:rPr>
          <w:rStyle w:val="Hyperlink"/>
          <w:rFonts w:ascii="Segoe UI" w:hAnsi="Segoe UI" w:cs="Segoe UI"/>
          <w:sz w:val="21"/>
          <w:szCs w:val="21"/>
          <w:bdr w:val="none" w:sz="0" w:space="0" w:color="auto" w:frame="1"/>
          <w:shd w:val="clear" w:color="auto" w:fill="FFFFFF"/>
        </w:rPr>
        <w:t>http://lancasterchesscongress.co.uk/entry/</w:t>
      </w:r>
      <w:r w:rsidR="00F526FA">
        <w:rPr>
          <w:rStyle w:val="Hyperlink"/>
          <w:rFonts w:ascii="Segoe UI" w:hAnsi="Segoe UI" w:cs="Segoe UI"/>
          <w:sz w:val="21"/>
          <w:szCs w:val="21"/>
          <w:bdr w:val="none" w:sz="0" w:space="0" w:color="auto" w:frame="1"/>
          <w:shd w:val="clear" w:color="auto" w:fill="FFFFFF"/>
        </w:rPr>
        <w:fldChar w:fldCharType="end"/>
      </w:r>
      <w:r>
        <w:t xml:space="preserve"> </w:t>
      </w:r>
    </w:p>
    <w:p w14:paraId="5C0A4662" w14:textId="623A1BFC" w:rsidR="00CF2D79" w:rsidRPr="00D370C7" w:rsidRDefault="00CF2D79" w:rsidP="00CF2D79">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Segoe UI" w:eastAsia="Times New Roman" w:hAnsi="Segoe UI" w:cs="Segoe UI"/>
          <w:color w:val="1A202C"/>
          <w:sz w:val="27"/>
          <w:szCs w:val="27"/>
          <w:lang w:eastAsia="en-GB"/>
        </w:rPr>
      </w:pPr>
      <w:r>
        <w:rPr>
          <w:rFonts w:ascii="Segoe UI" w:eastAsia="Times New Roman" w:hAnsi="Segoe UI" w:cs="Segoe UI"/>
          <w:color w:val="1A202C"/>
          <w:sz w:val="27"/>
          <w:szCs w:val="27"/>
          <w:lang w:eastAsia="en-GB"/>
        </w:rPr>
        <w:lastRenderedPageBreak/>
        <w:t>Click on the link and it will take you to the entry section. From there you can click to and fro</w:t>
      </w:r>
      <w:r w:rsidR="00183154">
        <w:rPr>
          <w:rFonts w:ascii="Segoe UI" w:eastAsia="Times New Roman" w:hAnsi="Segoe UI" w:cs="Segoe UI"/>
          <w:color w:val="1A202C"/>
          <w:sz w:val="27"/>
          <w:szCs w:val="27"/>
          <w:lang w:eastAsia="en-GB"/>
        </w:rPr>
        <w:t>w</w:t>
      </w:r>
      <w:r>
        <w:rPr>
          <w:rFonts w:ascii="Segoe UI" w:eastAsia="Times New Roman" w:hAnsi="Segoe UI" w:cs="Segoe UI"/>
          <w:color w:val="1A202C"/>
          <w:sz w:val="27"/>
          <w:szCs w:val="27"/>
          <w:lang w:eastAsia="en-GB"/>
        </w:rPr>
        <w:t xml:space="preserve"> to the home page When you enter you will find it helpful to be able to access your ecf rating on the ECF on-line database </w:t>
      </w:r>
      <w:hyperlink r:id="rId6" w:tgtFrame="_blank" w:tooltip="Protected by Outlook: https://www.ecfrating.org.uk/v2/new/list_players.php. Click or tap to follow the link." w:history="1">
        <w:r w:rsidR="008E7FC7">
          <w:rPr>
            <w:rStyle w:val="Hyperlink"/>
            <w:rFonts w:ascii="Segoe UI" w:hAnsi="Segoe UI" w:cs="Segoe UI"/>
            <w:sz w:val="23"/>
            <w:szCs w:val="23"/>
            <w:bdr w:val="none" w:sz="0" w:space="0" w:color="auto" w:frame="1"/>
            <w:shd w:val="clear" w:color="auto" w:fill="FFFFFF"/>
          </w:rPr>
          <w:t>https://www.ecfrating.org.uk</w:t>
        </w:r>
      </w:hyperlink>
      <w:r w:rsidR="008E7FC7">
        <w:t xml:space="preserve"> </w:t>
      </w:r>
      <w:r>
        <w:rPr>
          <w:rFonts w:ascii="Segoe UI" w:eastAsia="Times New Roman" w:hAnsi="Segoe UI" w:cs="Segoe UI"/>
          <w:color w:val="1A202C"/>
          <w:sz w:val="27"/>
          <w:szCs w:val="27"/>
          <w:lang w:eastAsia="en-GB"/>
        </w:rPr>
        <w:t>and also to be able to transfer your entry fee to the Lancaster Chess Club Account.</w:t>
      </w:r>
    </w:p>
    <w:p w14:paraId="113AFA4B" w14:textId="77777777" w:rsidR="00CF2D79" w:rsidRPr="00D370C7" w:rsidRDefault="00CF2D79" w:rsidP="00CF2D79">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Segoe UI" w:eastAsia="Times New Roman" w:hAnsi="Segoe UI" w:cs="Segoe UI"/>
          <w:color w:val="1A202C"/>
          <w:sz w:val="27"/>
          <w:szCs w:val="27"/>
          <w:lang w:eastAsia="en-GB"/>
        </w:rPr>
      </w:pPr>
      <w:r w:rsidRPr="00D370C7">
        <w:rPr>
          <w:rFonts w:ascii="Segoe UI" w:eastAsia="Times New Roman" w:hAnsi="Segoe UI" w:cs="Segoe UI"/>
          <w:color w:val="1A202C"/>
          <w:sz w:val="27"/>
          <w:szCs w:val="27"/>
          <w:lang w:eastAsia="en-GB"/>
        </w:rPr>
        <w:t xml:space="preserve">Prize fund £700 subject to entries. Note this is a </w:t>
      </w:r>
      <w:proofErr w:type="gramStart"/>
      <w:r w:rsidRPr="00D370C7">
        <w:rPr>
          <w:rFonts w:ascii="Segoe UI" w:eastAsia="Times New Roman" w:hAnsi="Segoe UI" w:cs="Segoe UI"/>
          <w:color w:val="1A202C"/>
          <w:sz w:val="27"/>
          <w:szCs w:val="27"/>
          <w:lang w:eastAsia="en-GB"/>
        </w:rPr>
        <w:t>not for profit</w:t>
      </w:r>
      <w:proofErr w:type="gramEnd"/>
      <w:r w:rsidRPr="00D370C7">
        <w:rPr>
          <w:rFonts w:ascii="Segoe UI" w:eastAsia="Times New Roman" w:hAnsi="Segoe UI" w:cs="Segoe UI"/>
          <w:color w:val="1A202C"/>
          <w:sz w:val="27"/>
          <w:szCs w:val="27"/>
          <w:lang w:eastAsia="en-GB"/>
        </w:rPr>
        <w:t xml:space="preserve"> event.</w:t>
      </w:r>
    </w:p>
    <w:p w14:paraId="1EA0B6D0" w14:textId="430ECFE2" w:rsidR="00CF2D79" w:rsidRPr="00D370C7" w:rsidRDefault="00CF2D79" w:rsidP="00CF2D79">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Segoe UI" w:eastAsia="Times New Roman" w:hAnsi="Segoe UI" w:cs="Segoe UI"/>
          <w:color w:val="1A202C"/>
          <w:sz w:val="27"/>
          <w:szCs w:val="27"/>
          <w:lang w:eastAsia="en-GB"/>
        </w:rPr>
      </w:pPr>
      <w:r w:rsidRPr="00D370C7">
        <w:rPr>
          <w:rFonts w:ascii="Segoe UI" w:eastAsia="Times New Roman" w:hAnsi="Segoe UI" w:cs="Segoe UI"/>
          <w:color w:val="1A202C"/>
          <w:sz w:val="27"/>
          <w:szCs w:val="27"/>
          <w:lang w:eastAsia="en-GB"/>
        </w:rPr>
        <w:t>Entry cost £20 per person + £9 ECF for players who are not silver, gold or platinum ECF members</w:t>
      </w:r>
      <w:r>
        <w:rPr>
          <w:rFonts w:ascii="Segoe UI" w:eastAsia="Times New Roman" w:hAnsi="Segoe UI" w:cs="Segoe UI"/>
          <w:color w:val="1A202C"/>
          <w:sz w:val="27"/>
          <w:szCs w:val="27"/>
          <w:lang w:eastAsia="en-GB"/>
        </w:rPr>
        <w:t xml:space="preserve"> and late entry fee if appropriate.</w:t>
      </w:r>
    </w:p>
    <w:p w14:paraId="1691F972" w14:textId="77777777" w:rsidR="00CF2D79" w:rsidRPr="00D370C7" w:rsidRDefault="00CF2D79" w:rsidP="00CF2D79">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Segoe UI" w:eastAsia="Times New Roman" w:hAnsi="Segoe UI" w:cs="Segoe UI"/>
          <w:color w:val="1A202C"/>
          <w:sz w:val="27"/>
          <w:szCs w:val="27"/>
          <w:lang w:eastAsia="en-GB"/>
        </w:rPr>
      </w:pPr>
      <w:r w:rsidRPr="00D370C7">
        <w:rPr>
          <w:rFonts w:ascii="Segoe UI" w:eastAsia="Times New Roman" w:hAnsi="Segoe UI" w:cs="Segoe UI"/>
          <w:color w:val="1A202C"/>
          <w:sz w:val="27"/>
          <w:szCs w:val="27"/>
          <w:lang w:eastAsia="en-GB"/>
        </w:rPr>
        <w:t>Time 10 am – 5.30 pm</w:t>
      </w:r>
    </w:p>
    <w:p w14:paraId="791B4082" w14:textId="77777777" w:rsidR="00CF2D79" w:rsidRPr="00D370C7" w:rsidRDefault="00CF2D79" w:rsidP="00CF2D79">
      <w:pPr>
        <w:pBdr>
          <w:top w:val="single" w:sz="2" w:space="0" w:color="E2E8F0"/>
          <w:left w:val="single" w:sz="2" w:space="0" w:color="E2E8F0"/>
          <w:bottom w:val="single" w:sz="2" w:space="0" w:color="E2E8F0"/>
          <w:right w:val="single" w:sz="2" w:space="0" w:color="E2E8F0"/>
        </w:pBdr>
        <w:spacing w:after="0" w:line="240" w:lineRule="auto"/>
        <w:rPr>
          <w:rFonts w:ascii="Segoe UI" w:eastAsia="Times New Roman" w:hAnsi="Segoe UI" w:cs="Segoe UI"/>
          <w:color w:val="1A202C"/>
          <w:sz w:val="27"/>
          <w:szCs w:val="27"/>
          <w:lang w:eastAsia="en-GB"/>
        </w:rPr>
      </w:pPr>
      <w:r w:rsidRPr="00D370C7">
        <w:rPr>
          <w:rFonts w:ascii="Segoe UI" w:eastAsia="Times New Roman" w:hAnsi="Segoe UI" w:cs="Segoe UI"/>
          <w:color w:val="1A202C"/>
          <w:sz w:val="27"/>
          <w:szCs w:val="27"/>
          <w:lang w:eastAsia="en-GB"/>
        </w:rPr>
        <w:t xml:space="preserve">Location – The Storey, Meeting House Lane, LA1 1TH – only 5 </w:t>
      </w:r>
      <w:proofErr w:type="spellStart"/>
      <w:r w:rsidRPr="00D370C7">
        <w:rPr>
          <w:rFonts w:ascii="Segoe UI" w:eastAsia="Times New Roman" w:hAnsi="Segoe UI" w:cs="Segoe UI"/>
          <w:color w:val="1A202C"/>
          <w:sz w:val="27"/>
          <w:szCs w:val="27"/>
          <w:lang w:eastAsia="en-GB"/>
        </w:rPr>
        <w:t>minutes walk</w:t>
      </w:r>
      <w:proofErr w:type="spellEnd"/>
      <w:r w:rsidRPr="00D370C7">
        <w:rPr>
          <w:rFonts w:ascii="Segoe UI" w:eastAsia="Times New Roman" w:hAnsi="Segoe UI" w:cs="Segoe UI"/>
          <w:color w:val="1A202C"/>
          <w:sz w:val="27"/>
          <w:szCs w:val="27"/>
          <w:lang w:eastAsia="en-GB"/>
        </w:rPr>
        <w:t xml:space="preserve"> from Lancaster station – on left hand side as you walk towards town centre. Parking facilities are not available at The Storey. Pay for parking spaces are available in town. The venue itself is Disability Friendly.</w:t>
      </w:r>
    </w:p>
    <w:p w14:paraId="2586C0FA" w14:textId="77777777" w:rsidR="00CF2D79" w:rsidRPr="00D370C7" w:rsidRDefault="00CF2D79" w:rsidP="00CF2D79">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outlineLvl w:val="2"/>
        <w:rPr>
          <w:rFonts w:ascii="Segoe UI" w:eastAsia="Times New Roman" w:hAnsi="Segoe UI" w:cs="Segoe UI"/>
          <w:b/>
          <w:bCs/>
          <w:sz w:val="27"/>
          <w:szCs w:val="27"/>
          <w:lang w:eastAsia="en-GB"/>
        </w:rPr>
      </w:pPr>
      <w:r w:rsidRPr="00D370C7">
        <w:rPr>
          <w:rFonts w:ascii="Segoe UI" w:eastAsia="Times New Roman" w:hAnsi="Segoe UI" w:cs="Segoe UI"/>
          <w:b/>
          <w:bCs/>
          <w:sz w:val="27"/>
          <w:szCs w:val="27"/>
          <w:lang w:eastAsia="en-GB"/>
        </w:rPr>
        <w:t>Sections and prizes</w:t>
      </w:r>
    </w:p>
    <w:p w14:paraId="3DA5F323" w14:textId="77777777" w:rsidR="00CF2D79" w:rsidRPr="00D370C7" w:rsidRDefault="00CF2D79" w:rsidP="00CF2D79">
      <w:pPr>
        <w:numPr>
          <w:ilvl w:val="0"/>
          <w:numId w:val="1"/>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Segoe UI" w:eastAsia="Times New Roman" w:hAnsi="Segoe UI" w:cs="Segoe UI"/>
          <w:color w:val="1A202C"/>
          <w:sz w:val="27"/>
          <w:szCs w:val="27"/>
          <w:lang w:eastAsia="en-GB"/>
        </w:rPr>
      </w:pPr>
      <w:r w:rsidRPr="00D370C7">
        <w:rPr>
          <w:rFonts w:ascii="Segoe UI" w:eastAsia="Times New Roman" w:hAnsi="Segoe UI" w:cs="Segoe UI"/>
          <w:color w:val="1A202C"/>
          <w:sz w:val="27"/>
          <w:szCs w:val="27"/>
          <w:lang w:eastAsia="en-GB"/>
        </w:rPr>
        <w:t>Open – First £150, second £50</w:t>
      </w:r>
    </w:p>
    <w:p w14:paraId="226D6806" w14:textId="77777777" w:rsidR="00CF2D79" w:rsidRPr="00D370C7" w:rsidRDefault="00CF2D79" w:rsidP="00CF2D79">
      <w:pPr>
        <w:numPr>
          <w:ilvl w:val="0"/>
          <w:numId w:val="1"/>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Segoe UI" w:eastAsia="Times New Roman" w:hAnsi="Segoe UI" w:cs="Segoe UI"/>
          <w:color w:val="1A202C"/>
          <w:sz w:val="27"/>
          <w:szCs w:val="27"/>
          <w:lang w:eastAsia="en-GB"/>
        </w:rPr>
      </w:pPr>
      <w:r w:rsidRPr="00D370C7">
        <w:rPr>
          <w:rFonts w:ascii="Segoe UI" w:eastAsia="Times New Roman" w:hAnsi="Segoe UI" w:cs="Segoe UI"/>
          <w:color w:val="1A202C"/>
          <w:sz w:val="27"/>
          <w:szCs w:val="27"/>
          <w:lang w:eastAsia="en-GB"/>
        </w:rPr>
        <w:t>Major - U1950 First £150, second £50. Grading prize £50 U1700</w:t>
      </w:r>
    </w:p>
    <w:p w14:paraId="5A3C6DA5" w14:textId="77777777" w:rsidR="00CF2D79" w:rsidRPr="00D370C7" w:rsidRDefault="00CF2D79" w:rsidP="00CF2D79">
      <w:pPr>
        <w:numPr>
          <w:ilvl w:val="0"/>
          <w:numId w:val="1"/>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Segoe UI" w:eastAsia="Times New Roman" w:hAnsi="Segoe UI" w:cs="Segoe UI"/>
          <w:color w:val="1A202C"/>
          <w:sz w:val="27"/>
          <w:szCs w:val="27"/>
          <w:lang w:eastAsia="en-GB"/>
        </w:rPr>
      </w:pPr>
      <w:r w:rsidRPr="00D370C7">
        <w:rPr>
          <w:rFonts w:ascii="Segoe UI" w:eastAsia="Times New Roman" w:hAnsi="Segoe UI" w:cs="Segoe UI"/>
          <w:color w:val="1A202C"/>
          <w:sz w:val="27"/>
          <w:szCs w:val="27"/>
          <w:lang w:eastAsia="en-GB"/>
        </w:rPr>
        <w:t>Minor First U1500 £150, second £50. Grading prize £50 U1200</w:t>
      </w:r>
    </w:p>
    <w:p w14:paraId="5B472702" w14:textId="77777777" w:rsidR="00CF2D79" w:rsidRPr="00D370C7" w:rsidRDefault="00CF2D79" w:rsidP="00CF2D79">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Segoe UI" w:eastAsia="Times New Roman" w:hAnsi="Segoe UI" w:cs="Segoe UI"/>
          <w:color w:val="1A202C"/>
          <w:sz w:val="27"/>
          <w:szCs w:val="27"/>
          <w:lang w:eastAsia="en-GB"/>
        </w:rPr>
      </w:pPr>
      <w:r w:rsidRPr="00D370C7">
        <w:rPr>
          <w:rFonts w:ascii="Segoe UI" w:eastAsia="Times New Roman" w:hAnsi="Segoe UI" w:cs="Segoe UI"/>
          <w:color w:val="1A202C"/>
          <w:sz w:val="27"/>
          <w:szCs w:val="27"/>
          <w:lang w:eastAsia="en-GB"/>
        </w:rPr>
        <w:t>Opening of congress – 9.45 am</w:t>
      </w:r>
    </w:p>
    <w:p w14:paraId="53B07049" w14:textId="77777777" w:rsidR="00CF2D79" w:rsidRPr="00D370C7" w:rsidRDefault="00CF2D79" w:rsidP="00CF2D79">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Segoe UI" w:eastAsia="Times New Roman" w:hAnsi="Segoe UI" w:cs="Segoe UI"/>
          <w:color w:val="1A202C"/>
          <w:sz w:val="27"/>
          <w:szCs w:val="27"/>
          <w:lang w:eastAsia="en-GB"/>
        </w:rPr>
      </w:pPr>
      <w:r w:rsidRPr="00D370C7">
        <w:rPr>
          <w:rFonts w:ascii="Segoe UI" w:eastAsia="Times New Roman" w:hAnsi="Segoe UI" w:cs="Segoe UI"/>
          <w:color w:val="1A202C"/>
          <w:sz w:val="27"/>
          <w:szCs w:val="27"/>
          <w:lang w:eastAsia="en-GB"/>
        </w:rPr>
        <w:t>All games 30 minutes per player – no time increments</w:t>
      </w:r>
    </w:p>
    <w:p w14:paraId="32D08453" w14:textId="77777777" w:rsidR="00CF2D79" w:rsidRPr="00D370C7" w:rsidRDefault="00CF2D79" w:rsidP="00CF2D79">
      <w:pPr>
        <w:numPr>
          <w:ilvl w:val="0"/>
          <w:numId w:val="2"/>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Times New Roman" w:eastAsia="Times New Roman" w:hAnsi="Times New Roman" w:cs="Times New Roman"/>
          <w:sz w:val="24"/>
          <w:szCs w:val="24"/>
          <w:lang w:eastAsia="en-GB"/>
        </w:rPr>
      </w:pPr>
      <w:r w:rsidRPr="00D370C7">
        <w:rPr>
          <w:rFonts w:ascii="Times New Roman" w:eastAsia="Times New Roman" w:hAnsi="Times New Roman" w:cs="Times New Roman"/>
          <w:sz w:val="24"/>
          <w:szCs w:val="24"/>
          <w:lang w:eastAsia="en-GB"/>
        </w:rPr>
        <w:t>Round 1 – 10 am</w:t>
      </w:r>
    </w:p>
    <w:p w14:paraId="04713BE6" w14:textId="77777777" w:rsidR="00CF2D79" w:rsidRPr="00D370C7" w:rsidRDefault="00CF2D79" w:rsidP="00CF2D79">
      <w:pPr>
        <w:numPr>
          <w:ilvl w:val="0"/>
          <w:numId w:val="2"/>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Times New Roman" w:eastAsia="Times New Roman" w:hAnsi="Times New Roman" w:cs="Times New Roman"/>
          <w:sz w:val="24"/>
          <w:szCs w:val="24"/>
          <w:lang w:eastAsia="en-GB"/>
        </w:rPr>
      </w:pPr>
      <w:r w:rsidRPr="00D370C7">
        <w:rPr>
          <w:rFonts w:ascii="Times New Roman" w:eastAsia="Times New Roman" w:hAnsi="Times New Roman" w:cs="Times New Roman"/>
          <w:sz w:val="24"/>
          <w:szCs w:val="24"/>
          <w:lang w:eastAsia="en-GB"/>
        </w:rPr>
        <w:t>Round 2 – 11.30 am</w:t>
      </w:r>
    </w:p>
    <w:p w14:paraId="07138E92" w14:textId="77777777" w:rsidR="00CF2D79" w:rsidRPr="00D370C7" w:rsidRDefault="00CF2D79" w:rsidP="00CF2D79">
      <w:pPr>
        <w:numPr>
          <w:ilvl w:val="0"/>
          <w:numId w:val="2"/>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Times New Roman" w:eastAsia="Times New Roman" w:hAnsi="Times New Roman" w:cs="Times New Roman"/>
          <w:sz w:val="24"/>
          <w:szCs w:val="24"/>
          <w:lang w:eastAsia="en-GB"/>
        </w:rPr>
      </w:pPr>
      <w:r w:rsidRPr="00D370C7">
        <w:rPr>
          <w:rFonts w:ascii="Times New Roman" w:eastAsia="Times New Roman" w:hAnsi="Times New Roman" w:cs="Times New Roman"/>
          <w:sz w:val="24"/>
          <w:szCs w:val="24"/>
          <w:lang w:eastAsia="en-GB"/>
        </w:rPr>
        <w:t>Round 3 – 1.30 pm</w:t>
      </w:r>
    </w:p>
    <w:p w14:paraId="14512A5E" w14:textId="77777777" w:rsidR="00CF2D79" w:rsidRPr="00D370C7" w:rsidRDefault="00CF2D79" w:rsidP="00CF2D79">
      <w:pPr>
        <w:numPr>
          <w:ilvl w:val="0"/>
          <w:numId w:val="2"/>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Times New Roman" w:eastAsia="Times New Roman" w:hAnsi="Times New Roman" w:cs="Times New Roman"/>
          <w:sz w:val="24"/>
          <w:szCs w:val="24"/>
          <w:lang w:eastAsia="en-GB"/>
        </w:rPr>
      </w:pPr>
      <w:r w:rsidRPr="00D370C7">
        <w:rPr>
          <w:rFonts w:ascii="Times New Roman" w:eastAsia="Times New Roman" w:hAnsi="Times New Roman" w:cs="Times New Roman"/>
          <w:sz w:val="24"/>
          <w:szCs w:val="24"/>
          <w:lang w:eastAsia="en-GB"/>
        </w:rPr>
        <w:t>Round 4 – 3 pm</w:t>
      </w:r>
    </w:p>
    <w:p w14:paraId="08D31BE3" w14:textId="77777777" w:rsidR="00CF2D79" w:rsidRPr="00D370C7" w:rsidRDefault="00CF2D79" w:rsidP="00CF2D79">
      <w:pPr>
        <w:numPr>
          <w:ilvl w:val="0"/>
          <w:numId w:val="2"/>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Times New Roman" w:eastAsia="Times New Roman" w:hAnsi="Times New Roman" w:cs="Times New Roman"/>
          <w:sz w:val="24"/>
          <w:szCs w:val="24"/>
          <w:lang w:eastAsia="en-GB"/>
        </w:rPr>
      </w:pPr>
      <w:r w:rsidRPr="00D370C7">
        <w:rPr>
          <w:rFonts w:ascii="Times New Roman" w:eastAsia="Times New Roman" w:hAnsi="Times New Roman" w:cs="Times New Roman"/>
          <w:sz w:val="24"/>
          <w:szCs w:val="24"/>
          <w:lang w:eastAsia="en-GB"/>
        </w:rPr>
        <w:t>Round 5 – 4.30 pm</w:t>
      </w:r>
    </w:p>
    <w:p w14:paraId="25E18EBC" w14:textId="77777777" w:rsidR="00CF2D79" w:rsidRPr="00D370C7" w:rsidRDefault="00CF2D79" w:rsidP="00CF2D79">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Segoe UI" w:eastAsia="Times New Roman" w:hAnsi="Segoe UI" w:cs="Segoe UI"/>
          <w:color w:val="1A202C"/>
          <w:sz w:val="27"/>
          <w:szCs w:val="27"/>
          <w:lang w:eastAsia="en-GB"/>
        </w:rPr>
      </w:pPr>
      <w:r w:rsidRPr="00D370C7">
        <w:rPr>
          <w:rFonts w:ascii="Segoe UI" w:eastAsia="Times New Roman" w:hAnsi="Segoe UI" w:cs="Segoe UI"/>
          <w:color w:val="1A202C"/>
          <w:sz w:val="27"/>
          <w:szCs w:val="27"/>
          <w:lang w:eastAsia="en-GB"/>
        </w:rPr>
        <w:t>Prize announcements and close 6 pm</w:t>
      </w:r>
    </w:p>
    <w:p w14:paraId="43F171BA" w14:textId="77777777" w:rsidR="00CF2D79" w:rsidRPr="00D370C7" w:rsidRDefault="00CF2D79" w:rsidP="00CF2D79">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rPr>
          <w:rFonts w:ascii="Segoe UI" w:eastAsia="Times New Roman" w:hAnsi="Segoe UI" w:cs="Segoe UI"/>
          <w:color w:val="1A202C"/>
          <w:sz w:val="27"/>
          <w:szCs w:val="27"/>
          <w:lang w:eastAsia="en-GB"/>
        </w:rPr>
      </w:pPr>
      <w:r w:rsidRPr="00D370C7">
        <w:rPr>
          <w:rFonts w:ascii="Segoe UI" w:eastAsia="Times New Roman" w:hAnsi="Segoe UI" w:cs="Segoe UI"/>
          <w:color w:val="1A202C"/>
          <w:sz w:val="27"/>
          <w:szCs w:val="27"/>
          <w:lang w:eastAsia="en-GB"/>
        </w:rPr>
        <w:t>Contact details for queries: Richard Walsh, </w:t>
      </w:r>
      <w:hyperlink r:id="rId7" w:history="1">
        <w:r w:rsidRPr="00D370C7">
          <w:rPr>
            <w:rFonts w:ascii="Segoe UI" w:eastAsia="Times New Roman" w:hAnsi="Segoe UI" w:cs="Segoe UI"/>
            <w:color w:val="0000FF"/>
            <w:sz w:val="27"/>
            <w:szCs w:val="27"/>
            <w:u w:val="single"/>
            <w:bdr w:val="single" w:sz="2" w:space="0" w:color="E2E8F0" w:frame="1"/>
            <w:lang w:eastAsia="en-GB"/>
          </w:rPr>
          <w:t>richardsami@hotmail.co.uk</w:t>
        </w:r>
      </w:hyperlink>
    </w:p>
    <w:p w14:paraId="56CA971F" w14:textId="77777777" w:rsidR="00CF2D79" w:rsidRDefault="00CF2D79"/>
    <w:sectPr w:rsidR="00CF2D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34A2E"/>
    <w:multiLevelType w:val="multilevel"/>
    <w:tmpl w:val="06CAB5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6A04E7"/>
    <w:multiLevelType w:val="multilevel"/>
    <w:tmpl w:val="A40E570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547646133">
    <w:abstractNumId w:val="1"/>
  </w:num>
  <w:num w:numId="2" w16cid:durableId="1620526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D79"/>
    <w:rsid w:val="00183154"/>
    <w:rsid w:val="008E7FC7"/>
    <w:rsid w:val="009056E4"/>
    <w:rsid w:val="00A278F7"/>
    <w:rsid w:val="00CF2D79"/>
    <w:rsid w:val="00F52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B4D4A"/>
  <w15:chartTrackingRefBased/>
  <w15:docId w15:val="{52A660D4-BA1E-4572-8396-C41D89C15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D79"/>
    <w:rPr>
      <w:color w:val="0000FF"/>
      <w:u w:val="single"/>
    </w:rPr>
  </w:style>
  <w:style w:type="character" w:styleId="FollowedHyperlink">
    <w:name w:val="FollowedHyperlink"/>
    <w:basedOn w:val="DefaultParagraphFont"/>
    <w:uiPriority w:val="99"/>
    <w:semiHidden/>
    <w:unhideWhenUsed/>
    <w:rsid w:val="008E7F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ichardsami@hotmail.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am12.safelinks.protection.outlook.com/?url=https%3A%2F%2Fwww.ecfrating.org.uk%2Fv2%2Fnew%2Flist_players.php&amp;data=05%7C01%7C%7Cd1dd36136a624830de0408da371b9c7d%7C84df9e7fe9f640afb435aaaaaaaaaaaa%7C1%7C0%7C637882888966510462%7CUnknown%7CTWFpbGZsb3d8eyJWIjoiMC4wLjAwMDAiLCJQIjoiV2luMzIiLCJBTiI6Ik1haWwiLCJXVCI6Mn0%3D%7C3000%7C%7C%7C&amp;sdata=57hGDj%2F4GwG3Tsh1gn7EJYhndbKKYbVALq2sC5lwWS0%3D&amp;reserved=0"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352</Words>
  <Characters>2011</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Walsh</dc:creator>
  <cp:keywords/>
  <dc:description/>
  <cp:lastModifiedBy>alan llewellyn</cp:lastModifiedBy>
  <cp:revision>2</cp:revision>
  <dcterms:created xsi:type="dcterms:W3CDTF">2022-05-18T09:36:00Z</dcterms:created>
  <dcterms:modified xsi:type="dcterms:W3CDTF">2022-05-18T09:36:00Z</dcterms:modified>
</cp:coreProperties>
</file>